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94" w:rsidRPr="00693508" w:rsidRDefault="00F81A94" w:rsidP="00693508">
      <w:pPr>
        <w:pStyle w:val="Overskrift1"/>
        <w:rPr>
          <w:rStyle w:val="Bogenstitel"/>
          <w:b w:val="0"/>
          <w:bCs w:val="0"/>
          <w:smallCaps/>
          <w:color w:val="auto"/>
          <w:spacing w:val="20"/>
          <w:u w:val="none"/>
        </w:rPr>
      </w:pPr>
      <w:proofErr w:type="spellStart"/>
      <w:r w:rsidRPr="00693508">
        <w:rPr>
          <w:color w:val="auto"/>
        </w:rPr>
        <w:t>Studiespørgsmål</w:t>
      </w:r>
      <w:proofErr w:type="spellEnd"/>
      <w:r w:rsidRPr="00693508">
        <w:rPr>
          <w:color w:val="auto"/>
        </w:rPr>
        <w:t xml:space="preserve"> </w:t>
      </w:r>
      <w:proofErr w:type="spellStart"/>
      <w:r w:rsidR="00693508" w:rsidRPr="00693508">
        <w:rPr>
          <w:rStyle w:val="Bogenstitel"/>
          <w:b w:val="0"/>
          <w:bCs w:val="0"/>
          <w:smallCaps/>
          <w:color w:val="auto"/>
          <w:spacing w:val="20"/>
          <w:u w:val="none"/>
        </w:rPr>
        <w:t>k</w:t>
      </w:r>
      <w:r w:rsidRPr="00693508">
        <w:rPr>
          <w:rStyle w:val="Bogenstitel"/>
          <w:b w:val="0"/>
          <w:bCs w:val="0"/>
          <w:smallCaps/>
          <w:color w:val="auto"/>
          <w:spacing w:val="20"/>
          <w:u w:val="none"/>
        </w:rPr>
        <w:t>apitel</w:t>
      </w:r>
      <w:proofErr w:type="spellEnd"/>
      <w:r w:rsidRPr="00693508">
        <w:rPr>
          <w:rStyle w:val="Bogenstitel"/>
          <w:b w:val="0"/>
          <w:bCs w:val="0"/>
          <w:smallCaps/>
          <w:color w:val="auto"/>
          <w:spacing w:val="20"/>
          <w:u w:val="none"/>
        </w:rPr>
        <w:t xml:space="preserve"> 23 </w:t>
      </w:r>
    </w:p>
    <w:p w:rsidR="00F81A94" w:rsidRPr="00693508" w:rsidRDefault="00F81A94" w:rsidP="00F81A94">
      <w:pPr>
        <w:pStyle w:val="Overskrift2"/>
        <w:rPr>
          <w:color w:val="auto"/>
        </w:rPr>
      </w:pPr>
    </w:p>
    <w:p w:rsidR="00F81A94" w:rsidRPr="00693508" w:rsidRDefault="00F81A94" w:rsidP="00693508">
      <w:pPr>
        <w:pStyle w:val="Listeafsnit"/>
        <w:numPr>
          <w:ilvl w:val="0"/>
          <w:numId w:val="1"/>
        </w:numPr>
        <w:spacing w:line="360" w:lineRule="auto"/>
        <w:rPr>
          <w:color w:val="auto"/>
          <w:lang w:val="da-DK"/>
        </w:rPr>
      </w:pPr>
      <w:r w:rsidRPr="00693508">
        <w:rPr>
          <w:color w:val="auto"/>
          <w:lang w:val="da-DK"/>
        </w:rPr>
        <w:t xml:space="preserve">Hvordan kan patienters </w:t>
      </w:r>
      <w:proofErr w:type="spellStart"/>
      <w:r w:rsidRPr="00693508">
        <w:rPr>
          <w:color w:val="auto"/>
          <w:lang w:val="da-DK"/>
        </w:rPr>
        <w:t>empowerment</w:t>
      </w:r>
      <w:proofErr w:type="spellEnd"/>
      <w:r w:rsidRPr="00693508">
        <w:rPr>
          <w:color w:val="auto"/>
          <w:lang w:val="da-DK"/>
        </w:rPr>
        <w:t xml:space="preserve"> understøttes i hospitalsbaseret rehabilitering?</w:t>
      </w:r>
    </w:p>
    <w:p w:rsidR="00F81A94" w:rsidRPr="00693508" w:rsidRDefault="00F81A94" w:rsidP="00693508">
      <w:pPr>
        <w:pStyle w:val="Listeafsnit"/>
        <w:numPr>
          <w:ilvl w:val="0"/>
          <w:numId w:val="1"/>
        </w:numPr>
        <w:spacing w:line="360" w:lineRule="auto"/>
        <w:rPr>
          <w:color w:val="auto"/>
          <w:lang w:val="da-DK"/>
        </w:rPr>
      </w:pPr>
      <w:r w:rsidRPr="00693508">
        <w:rPr>
          <w:color w:val="auto"/>
          <w:lang w:val="da-DK"/>
        </w:rPr>
        <w:t>Hvorfor er det vigtigt at uddanne patienter i deres sygdom?</w:t>
      </w:r>
    </w:p>
    <w:p w:rsidR="00F81A94" w:rsidRPr="00693508" w:rsidRDefault="00F81A94" w:rsidP="00693508">
      <w:pPr>
        <w:pStyle w:val="Listeafsnit"/>
        <w:numPr>
          <w:ilvl w:val="0"/>
          <w:numId w:val="1"/>
        </w:numPr>
        <w:spacing w:line="360" w:lineRule="auto"/>
        <w:rPr>
          <w:color w:val="auto"/>
          <w:lang w:val="da-DK"/>
        </w:rPr>
      </w:pPr>
      <w:r w:rsidRPr="00693508">
        <w:rPr>
          <w:color w:val="auto"/>
          <w:lang w:val="da-DK"/>
        </w:rPr>
        <w:t>Hvorfor er det vigtigt at hospitaler tilbyder specialiseret rehabilitering til kronisk syge?</w:t>
      </w:r>
    </w:p>
    <w:p w:rsidR="00F81A94" w:rsidRPr="00693508" w:rsidRDefault="00F81A94" w:rsidP="00693508">
      <w:pPr>
        <w:pStyle w:val="Listeafsnit"/>
        <w:numPr>
          <w:ilvl w:val="0"/>
          <w:numId w:val="1"/>
        </w:numPr>
        <w:spacing w:line="360" w:lineRule="auto"/>
        <w:rPr>
          <w:color w:val="auto"/>
          <w:lang w:val="da-DK"/>
        </w:rPr>
      </w:pPr>
      <w:r w:rsidRPr="00693508">
        <w:rPr>
          <w:color w:val="auto"/>
          <w:lang w:val="da-DK"/>
        </w:rPr>
        <w:t>Hvorfor er det væsentligt med tværfagligt samarbejde i rehabiliteringsforløb på hospitaler?</w:t>
      </w:r>
    </w:p>
    <w:p w:rsidR="00F81A94" w:rsidRPr="00693508" w:rsidRDefault="00F81A94" w:rsidP="00693508">
      <w:pPr>
        <w:pStyle w:val="Listeafsnit"/>
        <w:numPr>
          <w:ilvl w:val="0"/>
          <w:numId w:val="1"/>
        </w:numPr>
        <w:spacing w:line="360" w:lineRule="auto"/>
        <w:rPr>
          <w:color w:val="auto"/>
          <w:lang w:val="da-DK"/>
        </w:rPr>
      </w:pPr>
      <w:r w:rsidRPr="00693508">
        <w:rPr>
          <w:color w:val="auto"/>
          <w:lang w:val="da-DK"/>
        </w:rPr>
        <w:t>Hvem har ansvaret for rehabilitering i hospitalsregi?</w:t>
      </w:r>
    </w:p>
    <w:p w:rsidR="00F81A94" w:rsidRPr="00693508" w:rsidRDefault="00F81A94" w:rsidP="00693508">
      <w:pPr>
        <w:pStyle w:val="Listeafsnit"/>
        <w:numPr>
          <w:ilvl w:val="0"/>
          <w:numId w:val="1"/>
        </w:numPr>
        <w:spacing w:line="360" w:lineRule="auto"/>
        <w:rPr>
          <w:color w:val="auto"/>
          <w:lang w:val="da-DK"/>
        </w:rPr>
      </w:pPr>
      <w:r w:rsidRPr="00693508">
        <w:rPr>
          <w:color w:val="auto"/>
          <w:lang w:val="da-DK"/>
        </w:rPr>
        <w:t>Hvornår starter rehabilitering på hospitaler?</w:t>
      </w:r>
    </w:p>
    <w:p w:rsidR="00F81A94" w:rsidRPr="00693508" w:rsidRDefault="00F81A94" w:rsidP="00693508">
      <w:pPr>
        <w:pStyle w:val="Listeafsnit"/>
        <w:numPr>
          <w:ilvl w:val="0"/>
          <w:numId w:val="1"/>
        </w:numPr>
        <w:spacing w:line="360" w:lineRule="auto"/>
        <w:rPr>
          <w:color w:val="auto"/>
          <w:lang w:val="da-DK"/>
        </w:rPr>
      </w:pPr>
      <w:r w:rsidRPr="00693508">
        <w:rPr>
          <w:color w:val="auto"/>
          <w:lang w:val="da-DK"/>
        </w:rPr>
        <w:t>Hvorfor er det vigtigt at inddrage pårørende i rehabiliteringsforløbet på hospitalet?</w:t>
      </w:r>
    </w:p>
    <w:p w:rsidR="00F81A94" w:rsidRPr="00693508" w:rsidRDefault="00F81A94" w:rsidP="00693508">
      <w:pPr>
        <w:pStyle w:val="Listeafsnit"/>
        <w:numPr>
          <w:ilvl w:val="0"/>
          <w:numId w:val="1"/>
        </w:numPr>
        <w:spacing w:line="360" w:lineRule="auto"/>
        <w:rPr>
          <w:color w:val="auto"/>
          <w:lang w:val="da-DK"/>
        </w:rPr>
      </w:pPr>
      <w:r w:rsidRPr="00693508">
        <w:rPr>
          <w:color w:val="auto"/>
          <w:lang w:val="da-DK"/>
        </w:rPr>
        <w:t>Hvorfor er det vigtigt, at der sker overdragelse til praktiserende læge/primær sektor efter endt ambulant rehabiliteringsforløb?</w:t>
      </w:r>
      <w:bookmarkStart w:id="0" w:name="_GoBack"/>
      <w:bookmarkEnd w:id="0"/>
    </w:p>
    <w:p w:rsidR="00F81A94" w:rsidRPr="00693508" w:rsidRDefault="00F81A94" w:rsidP="00693508">
      <w:pPr>
        <w:pStyle w:val="Listeafsnit"/>
        <w:numPr>
          <w:ilvl w:val="0"/>
          <w:numId w:val="1"/>
        </w:numPr>
        <w:spacing w:line="360" w:lineRule="auto"/>
        <w:rPr>
          <w:color w:val="auto"/>
          <w:lang w:val="da-DK"/>
        </w:rPr>
      </w:pPr>
      <w:r w:rsidRPr="00693508">
        <w:rPr>
          <w:color w:val="auto"/>
          <w:lang w:val="da-DK"/>
        </w:rPr>
        <w:t>Hvem har ansvaret for at vurdere patientens rehabiliteringsbehov under en indlæggelse?</w:t>
      </w:r>
    </w:p>
    <w:p w:rsidR="00F81A94" w:rsidRPr="00693508" w:rsidRDefault="00F81A94" w:rsidP="00693508">
      <w:pPr>
        <w:pStyle w:val="Listeafsnit"/>
        <w:numPr>
          <w:ilvl w:val="0"/>
          <w:numId w:val="1"/>
        </w:numPr>
        <w:spacing w:line="360" w:lineRule="auto"/>
        <w:rPr>
          <w:color w:val="auto"/>
          <w:lang w:val="da-DK"/>
        </w:rPr>
      </w:pPr>
      <w:r w:rsidRPr="00693508">
        <w:rPr>
          <w:color w:val="auto"/>
          <w:lang w:val="da-DK"/>
        </w:rPr>
        <w:t xml:space="preserve">Hvilken betydning kan det have, at patienter kontaktes telefonisk af hospitalet i det umiddelbare forløb efter udskrivelsen? </w:t>
      </w:r>
    </w:p>
    <w:p w:rsidR="00CB6930" w:rsidRPr="00693508" w:rsidRDefault="00CB6930">
      <w:pPr>
        <w:rPr>
          <w:color w:val="auto"/>
          <w:lang w:val="da-DK"/>
        </w:rPr>
      </w:pPr>
    </w:p>
    <w:sectPr w:rsidR="00CB6930" w:rsidRPr="00693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401"/>
    <w:multiLevelType w:val="hybridMultilevel"/>
    <w:tmpl w:val="A6A6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94"/>
    <w:rsid w:val="00181771"/>
    <w:rsid w:val="005115C7"/>
    <w:rsid w:val="00693508"/>
    <w:rsid w:val="00CB6930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08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350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350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9350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350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350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35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350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350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350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935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Listeafsnit">
    <w:name w:val="List Paragraph"/>
    <w:basedOn w:val="Normal"/>
    <w:uiPriority w:val="34"/>
    <w:qFormat/>
    <w:rsid w:val="00693508"/>
    <w:pPr>
      <w:ind w:left="720"/>
      <w:contextualSpacing/>
    </w:pPr>
  </w:style>
  <w:style w:type="character" w:styleId="Bogenstitel">
    <w:name w:val="Book Title"/>
    <w:uiPriority w:val="33"/>
    <w:qFormat/>
    <w:rsid w:val="006935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el">
    <w:name w:val="Title"/>
    <w:next w:val="Normal"/>
    <w:link w:val="TitelTegn"/>
    <w:uiPriority w:val="10"/>
    <w:qFormat/>
    <w:rsid w:val="0069350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6935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350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935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935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935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935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935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935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935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93508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69350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93508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693508"/>
    <w:rPr>
      <w:b/>
      <w:bCs/>
      <w:spacing w:val="0"/>
    </w:rPr>
  </w:style>
  <w:style w:type="character" w:styleId="Fremhv">
    <w:name w:val="Emphasis"/>
    <w:uiPriority w:val="20"/>
    <w:qFormat/>
    <w:rsid w:val="006935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693508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93508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93508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935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9350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693508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693508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6935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6935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9350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08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350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350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9350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350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350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35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350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350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350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935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Listeafsnit">
    <w:name w:val="List Paragraph"/>
    <w:basedOn w:val="Normal"/>
    <w:uiPriority w:val="34"/>
    <w:qFormat/>
    <w:rsid w:val="00693508"/>
    <w:pPr>
      <w:ind w:left="720"/>
      <w:contextualSpacing/>
    </w:pPr>
  </w:style>
  <w:style w:type="character" w:styleId="Bogenstitel">
    <w:name w:val="Book Title"/>
    <w:uiPriority w:val="33"/>
    <w:qFormat/>
    <w:rsid w:val="006935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el">
    <w:name w:val="Title"/>
    <w:next w:val="Normal"/>
    <w:link w:val="TitelTegn"/>
    <w:uiPriority w:val="10"/>
    <w:qFormat/>
    <w:rsid w:val="0069350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6935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350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935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935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935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935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935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935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935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93508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69350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93508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693508"/>
    <w:rPr>
      <w:b/>
      <w:bCs/>
      <w:spacing w:val="0"/>
    </w:rPr>
  </w:style>
  <w:style w:type="character" w:styleId="Fremhv">
    <w:name w:val="Emphasis"/>
    <w:uiPriority w:val="20"/>
    <w:qFormat/>
    <w:rsid w:val="006935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693508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93508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93508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935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9350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693508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693508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6935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6935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9350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2</cp:revision>
  <dcterms:created xsi:type="dcterms:W3CDTF">2016-03-29T12:03:00Z</dcterms:created>
  <dcterms:modified xsi:type="dcterms:W3CDTF">2016-03-29T12:03:00Z</dcterms:modified>
</cp:coreProperties>
</file>