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32" w:rsidRPr="003913F3" w:rsidRDefault="00CD5132" w:rsidP="00CD5132">
      <w:r w:rsidRPr="003913F3">
        <w:t xml:space="preserve">Analyseskemaet </w:t>
      </w:r>
      <w:r>
        <w:t>kan bruges</w:t>
      </w:r>
      <w:r w:rsidRPr="003913F3">
        <w:t xml:space="preserve"> i forskellige situationer. Spørgsmålene i analyseskemaet i nedadgående retning bruges til at gå i dybden med. Det vil sige, at man kan stoppe i en kolonne, hvis det er en hurtig overvejelse, der skal gøres, og bruge alle spørgsmålene og anvisningerne, når der skal arbejdes mere i dybden med en problemstilling. Jo flere gange skemaet anvendes, </w:t>
      </w:r>
      <w:r>
        <w:t>desto</w:t>
      </w:r>
      <w:r w:rsidRPr="003913F3">
        <w:t xml:space="preserve"> nemmere er det</w:t>
      </w:r>
      <w:r>
        <w:t xml:space="preserve"> at bruge</w:t>
      </w:r>
      <w:r w:rsidRPr="003913F3">
        <w:t xml:space="preserve">. </w:t>
      </w:r>
    </w:p>
    <w:p w:rsidR="00CD5132" w:rsidRPr="00CD5132" w:rsidRDefault="00CD5132" w:rsidP="00CD5132">
      <w:pPr>
        <w:rPr>
          <w:b/>
        </w:rPr>
      </w:pPr>
      <w:r w:rsidRPr="00CD5132">
        <w:rPr>
          <w:b/>
        </w:rPr>
        <w:t>Analyseskema</w:t>
      </w: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2189"/>
        <w:gridCol w:w="1704"/>
        <w:gridCol w:w="2177"/>
        <w:gridCol w:w="1857"/>
      </w:tblGrid>
      <w:tr w:rsidR="00CD5132" w:rsidRPr="003913F3" w:rsidTr="00944D9C">
        <w:tc>
          <w:tcPr>
            <w:tcW w:w="2189" w:type="dxa"/>
          </w:tcPr>
          <w:p w:rsidR="00CD5132" w:rsidRPr="003913F3" w:rsidRDefault="00CD5132" w:rsidP="00944D9C">
            <w:r w:rsidRPr="003913F3">
              <w:t>Problemstilling</w:t>
            </w:r>
          </w:p>
        </w:tc>
        <w:tc>
          <w:tcPr>
            <w:tcW w:w="1704" w:type="dxa"/>
          </w:tcPr>
          <w:p w:rsidR="00CD5132" w:rsidRPr="003913F3" w:rsidRDefault="00CD5132" w:rsidP="00944D9C">
            <w:r w:rsidRPr="003913F3">
              <w:t>Digitalt medie</w:t>
            </w:r>
          </w:p>
        </w:tc>
        <w:tc>
          <w:tcPr>
            <w:tcW w:w="2177" w:type="dxa"/>
          </w:tcPr>
          <w:p w:rsidR="00CD5132" w:rsidRPr="003913F3" w:rsidRDefault="00CD5132" w:rsidP="00944D9C">
            <w:r w:rsidRPr="003913F3">
              <w:t>Lovgivning</w:t>
            </w:r>
          </w:p>
        </w:tc>
        <w:tc>
          <w:tcPr>
            <w:tcW w:w="1857" w:type="dxa"/>
          </w:tcPr>
          <w:p w:rsidR="00CD5132" w:rsidRPr="003913F3" w:rsidRDefault="00CD5132" w:rsidP="00944D9C">
            <w:r w:rsidRPr="003913F3">
              <w:t>Etiske aspekter</w:t>
            </w:r>
          </w:p>
        </w:tc>
      </w:tr>
      <w:tr w:rsidR="00CD5132" w:rsidRPr="003913F3" w:rsidTr="00944D9C">
        <w:tc>
          <w:tcPr>
            <w:tcW w:w="2189" w:type="dxa"/>
          </w:tcPr>
          <w:p w:rsidR="00CD5132" w:rsidRPr="003913F3" w:rsidRDefault="00CD5132" w:rsidP="00944D9C">
            <w:r w:rsidRPr="003913F3">
              <w:t>Her identificeres problemstillingen.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Det kan være en borgers udfordring eller udgangspunktet kan være generelt.</w:t>
            </w:r>
          </w:p>
          <w:p w:rsidR="00CD5132" w:rsidRPr="003913F3" w:rsidRDefault="00CD5132" w:rsidP="00944D9C"/>
          <w:p w:rsidR="00CD5132" w:rsidRPr="003913F3" w:rsidRDefault="00CD5132" w:rsidP="00944D9C"/>
        </w:tc>
        <w:tc>
          <w:tcPr>
            <w:tcW w:w="1704" w:type="dxa"/>
          </w:tcPr>
          <w:p w:rsidR="00CD5132" w:rsidRPr="003913F3" w:rsidRDefault="00CD5132" w:rsidP="00944D9C">
            <w:r w:rsidRPr="003913F3">
              <w:t xml:space="preserve">Hvilket digitalt medie er der tale om? </w:t>
            </w:r>
          </w:p>
          <w:p w:rsidR="00CD5132" w:rsidRPr="003913F3" w:rsidRDefault="00CD5132" w:rsidP="00944D9C"/>
          <w:p w:rsidR="00CD5132" w:rsidRPr="003913F3" w:rsidRDefault="00CD5132" w:rsidP="00944D9C"/>
        </w:tc>
        <w:tc>
          <w:tcPr>
            <w:tcW w:w="2177" w:type="dxa"/>
          </w:tcPr>
          <w:p w:rsidR="00CD5132" w:rsidRPr="003913F3" w:rsidRDefault="00CD5132" w:rsidP="00944D9C">
            <w:r w:rsidRPr="003913F3">
              <w:t xml:space="preserve">Undersøg hvilken lovgivning, der er relevant i forhold til problemstillingen og det relevante digitale medie </w:t>
            </w:r>
          </w:p>
        </w:tc>
        <w:tc>
          <w:tcPr>
            <w:tcW w:w="1857" w:type="dxa"/>
          </w:tcPr>
          <w:p w:rsidR="00CD5132" w:rsidRPr="003913F3" w:rsidRDefault="00CD5132" w:rsidP="00944D9C">
            <w:r w:rsidRPr="003913F3">
              <w:t>Egne etiske overvejelser og evt. drøftelse med nærmeste kollegaer</w:t>
            </w:r>
          </w:p>
          <w:p w:rsidR="00CD5132" w:rsidRPr="003913F3" w:rsidRDefault="00CD5132" w:rsidP="00944D9C"/>
          <w:p w:rsidR="00CD5132" w:rsidRPr="003913F3" w:rsidRDefault="00CD5132" w:rsidP="00944D9C"/>
        </w:tc>
      </w:tr>
      <w:tr w:rsidR="00CD5132" w:rsidRPr="003913F3" w:rsidTr="00944D9C">
        <w:tc>
          <w:tcPr>
            <w:tcW w:w="2189" w:type="dxa"/>
          </w:tcPr>
          <w:p w:rsidR="00CD5132" w:rsidRPr="003913F3" w:rsidRDefault="00CD5132" w:rsidP="00944D9C">
            <w:r w:rsidRPr="003913F3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54C7C" wp14:editId="6EF41C3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104775</wp:posOffset>
                      </wp:positionV>
                      <wp:extent cx="3048000" cy="1600835"/>
                      <wp:effectExtent l="0" t="0" r="0" b="0"/>
                      <wp:wrapNone/>
                      <wp:docPr id="14" name="Tekstfel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60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32" w:rsidRDefault="00CD5132" w:rsidP="00CD5132">
                                  <w:r>
                                    <w:t>Udfyld selv for en konkret situation eller dilemma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4" o:spid="_x0000_s1026" type="#_x0000_t202" style="position:absolute;margin-left:9.25pt;margin-top:8.25pt;width:240pt;height:12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" filled="f" stroked="f">
                      <v:textbox style="mso-fit-shape-to-text:t">
                        <w:txbxContent>
                          <w:p w:rsidR="00CD5132" w:rsidRDefault="00CD5132" w:rsidP="00CD5132">
                            <w:r>
                              <w:t>Udfyld selv for en konkret situation eller dilemma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132" w:rsidRPr="003913F3" w:rsidRDefault="00CD5132" w:rsidP="00944D9C"/>
        </w:tc>
        <w:tc>
          <w:tcPr>
            <w:tcW w:w="1704" w:type="dxa"/>
          </w:tcPr>
          <w:p w:rsidR="00CD5132" w:rsidRPr="003913F3" w:rsidRDefault="00CD5132" w:rsidP="00944D9C"/>
        </w:tc>
        <w:tc>
          <w:tcPr>
            <w:tcW w:w="2177" w:type="dxa"/>
          </w:tcPr>
          <w:p w:rsidR="00CD5132" w:rsidRPr="003913F3" w:rsidRDefault="00CD5132" w:rsidP="00944D9C"/>
          <w:p w:rsidR="00CD5132" w:rsidRPr="003913F3" w:rsidRDefault="00CD5132" w:rsidP="00944D9C">
            <w:r w:rsidRPr="003913F3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A7A44" wp14:editId="2F613CE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24765</wp:posOffset>
                      </wp:positionV>
                      <wp:extent cx="1736725" cy="0"/>
                      <wp:effectExtent l="0" t="76200" r="15875" b="952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" o:spid="_x0000_s1026" type="#_x0000_t34" style="position:absolute;margin-left:57.55pt;margin-top:1.95pt;width:1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57" w:type="dxa"/>
          </w:tcPr>
          <w:p w:rsidR="00CD5132" w:rsidRPr="003913F3" w:rsidRDefault="00CD5132" w:rsidP="00944D9C"/>
        </w:tc>
      </w:tr>
    </w:tbl>
    <w:p w:rsidR="00CD5132" w:rsidRDefault="00CD5132" w:rsidP="00CD5132">
      <w:r>
        <w:t>(Illustreret af Tina Klinkby)</w:t>
      </w:r>
    </w:p>
    <w:p w:rsidR="00CD5132" w:rsidRDefault="00CD5132">
      <w:r>
        <w:br w:type="page"/>
      </w:r>
    </w:p>
    <w:p w:rsidR="00CD5132" w:rsidRPr="00CD5132" w:rsidRDefault="00CD5132" w:rsidP="00CD5132">
      <w:pPr>
        <w:rPr>
          <w:b/>
        </w:rPr>
      </w:pPr>
      <w:bookmarkStart w:id="0" w:name="_GoBack"/>
      <w:bookmarkEnd w:id="0"/>
      <w:r w:rsidRPr="00CD5132">
        <w:rPr>
          <w:b/>
        </w:rPr>
        <w:lastRenderedPageBreak/>
        <w:t>Udvidet analyseskema</w:t>
      </w: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1837"/>
        <w:gridCol w:w="991"/>
        <w:gridCol w:w="1782"/>
        <w:gridCol w:w="1782"/>
        <w:gridCol w:w="1557"/>
      </w:tblGrid>
      <w:tr w:rsidR="00CD5132" w:rsidRPr="003913F3" w:rsidTr="00944D9C">
        <w:tc>
          <w:tcPr>
            <w:tcW w:w="1831" w:type="dxa"/>
          </w:tcPr>
          <w:p w:rsidR="00CD5132" w:rsidRPr="003913F3" w:rsidRDefault="00CD5132" w:rsidP="00944D9C">
            <w:r w:rsidRPr="003913F3">
              <w:t>Problemstilling</w:t>
            </w:r>
          </w:p>
        </w:tc>
        <w:tc>
          <w:tcPr>
            <w:tcW w:w="989" w:type="dxa"/>
          </w:tcPr>
          <w:p w:rsidR="00CD5132" w:rsidRPr="003913F3" w:rsidRDefault="00CD5132" w:rsidP="00944D9C">
            <w:r w:rsidRPr="003913F3">
              <w:t>Digitalt medie</w:t>
            </w:r>
          </w:p>
        </w:tc>
        <w:tc>
          <w:tcPr>
            <w:tcW w:w="1777" w:type="dxa"/>
          </w:tcPr>
          <w:p w:rsidR="00CD5132" w:rsidRPr="003913F3" w:rsidRDefault="00CD5132" w:rsidP="00944D9C">
            <w:r w:rsidRPr="003913F3">
              <w:t>Lovgivning</w:t>
            </w:r>
          </w:p>
        </w:tc>
        <w:tc>
          <w:tcPr>
            <w:tcW w:w="1777" w:type="dxa"/>
          </w:tcPr>
          <w:p w:rsidR="00CD5132" w:rsidRPr="003913F3" w:rsidRDefault="00CD5132" w:rsidP="00944D9C">
            <w:r w:rsidRPr="003913F3">
              <w:t>Etiske aspekter</w:t>
            </w:r>
          </w:p>
        </w:tc>
        <w:tc>
          <w:tcPr>
            <w:tcW w:w="1553" w:type="dxa"/>
          </w:tcPr>
          <w:p w:rsidR="00CD5132" w:rsidRPr="003913F3" w:rsidRDefault="00CD5132" w:rsidP="00944D9C">
            <w:r w:rsidRPr="003913F3">
              <w:t>Overvejelser og beslutning</w:t>
            </w:r>
          </w:p>
        </w:tc>
      </w:tr>
      <w:tr w:rsidR="00CD5132" w:rsidRPr="003913F3" w:rsidTr="00944D9C">
        <w:tc>
          <w:tcPr>
            <w:tcW w:w="1831" w:type="dxa"/>
          </w:tcPr>
          <w:p w:rsidR="00CD5132" w:rsidRPr="003913F3" w:rsidRDefault="00CD5132" w:rsidP="00944D9C">
            <w:r w:rsidRPr="003913F3">
              <w:t>Her identificeres problemstillingen.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Det kan være en borgers udfordring eller udgangspunktet kan være generelt.</w:t>
            </w:r>
          </w:p>
          <w:p w:rsidR="00CD5132" w:rsidRPr="003913F3" w:rsidRDefault="00CD5132" w:rsidP="00944D9C"/>
          <w:p w:rsidR="00CD5132" w:rsidRPr="003913F3" w:rsidRDefault="00CD5132" w:rsidP="00944D9C"/>
        </w:tc>
        <w:tc>
          <w:tcPr>
            <w:tcW w:w="989" w:type="dxa"/>
          </w:tcPr>
          <w:p w:rsidR="00CD5132" w:rsidRPr="003913F3" w:rsidRDefault="00CD5132" w:rsidP="00944D9C">
            <w:r w:rsidRPr="003913F3">
              <w:t>Hvilket digitalt medie er der tale om?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Hvad er formålet med brugen af det digitale medie?</w:t>
            </w:r>
          </w:p>
        </w:tc>
        <w:tc>
          <w:tcPr>
            <w:tcW w:w="1777" w:type="dxa"/>
          </w:tcPr>
          <w:p w:rsidR="00CD5132" w:rsidRPr="003913F3" w:rsidRDefault="00CD5132" w:rsidP="00944D9C">
            <w:r w:rsidRPr="003913F3">
              <w:t xml:space="preserve">Undersøg hvilken lovgivning, der er relevant i forhold til problemstillingen og det relevante digitale medie </w:t>
            </w:r>
          </w:p>
        </w:tc>
        <w:tc>
          <w:tcPr>
            <w:tcW w:w="1777" w:type="dxa"/>
          </w:tcPr>
          <w:p w:rsidR="00CD5132" w:rsidRPr="003913F3" w:rsidRDefault="00CD5132" w:rsidP="00944D9C">
            <w:r w:rsidRPr="003913F3">
              <w:t>Egne etiske overvejelser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Diskussion af generelle etiske principper i relation til dilemmaet, uanset om problemstillingen drejer sig om én eller flere personer.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Vurdér og begrund brugen af de digitale medier ud fra etiske overvejelser.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Evt. ekstern rådgivning og vejledning</w:t>
            </w:r>
          </w:p>
        </w:tc>
        <w:tc>
          <w:tcPr>
            <w:tcW w:w="1553" w:type="dxa"/>
          </w:tcPr>
          <w:p w:rsidR="00CD5132" w:rsidRPr="003913F3" w:rsidRDefault="00CD5132" w:rsidP="00944D9C">
            <w:r w:rsidRPr="003913F3">
              <w:t>Personalets specifikke overvejelser og beslutninger i forhold til den konkrete problemstilling</w:t>
            </w:r>
          </w:p>
          <w:p w:rsidR="00CD5132" w:rsidRPr="003913F3" w:rsidRDefault="00CD5132" w:rsidP="00944D9C"/>
          <w:p w:rsidR="00CD5132" w:rsidRPr="003913F3" w:rsidRDefault="00CD5132" w:rsidP="00944D9C">
            <w:r w:rsidRPr="003913F3">
              <w:t>Institutionens værdigrundlag kan inddrages</w:t>
            </w:r>
          </w:p>
        </w:tc>
      </w:tr>
      <w:tr w:rsidR="00CD5132" w:rsidRPr="003913F3" w:rsidTr="00944D9C">
        <w:tc>
          <w:tcPr>
            <w:tcW w:w="1831" w:type="dxa"/>
          </w:tcPr>
          <w:p w:rsidR="00CD5132" w:rsidRPr="003913F3" w:rsidRDefault="00CD5132" w:rsidP="00944D9C">
            <w:r w:rsidRPr="003913F3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B08BE" wp14:editId="653B472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137795</wp:posOffset>
                      </wp:positionV>
                      <wp:extent cx="3048000" cy="1600835"/>
                      <wp:effectExtent l="0" t="0" r="0" b="0"/>
                      <wp:wrapNone/>
                      <wp:docPr id="13" name="Tekstfel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60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32" w:rsidRDefault="00CD5132" w:rsidP="00CD5132">
                                  <w:r>
                                    <w:t>Udfyld selv for en konkret situation eller dilemma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kstfelt 13" o:spid="_x0000_s1027" type="#_x0000_t202" style="position:absolute;margin-left:-5.8pt;margin-top:10.85pt;width:240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" filled="f" stroked="f">
                      <v:textbox style="mso-fit-shape-to-text:t">
                        <w:txbxContent>
                          <w:p w:rsidR="00CD5132" w:rsidRDefault="00CD5132" w:rsidP="00CD5132">
                            <w:r>
                              <w:t>Udfyld selv for en konkret situation eller dilemma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CD5132" w:rsidRPr="003913F3" w:rsidRDefault="00CD5132" w:rsidP="00944D9C"/>
        </w:tc>
        <w:tc>
          <w:tcPr>
            <w:tcW w:w="1777" w:type="dxa"/>
          </w:tcPr>
          <w:p w:rsidR="00CD5132" w:rsidRPr="003913F3" w:rsidRDefault="00CD5132" w:rsidP="00944D9C"/>
          <w:p w:rsidR="00CD5132" w:rsidRPr="003913F3" w:rsidRDefault="00CD5132" w:rsidP="00944D9C"/>
        </w:tc>
        <w:tc>
          <w:tcPr>
            <w:tcW w:w="1777" w:type="dxa"/>
          </w:tcPr>
          <w:p w:rsidR="00CD5132" w:rsidRPr="003913F3" w:rsidRDefault="00CD5132" w:rsidP="00944D9C">
            <w:r w:rsidRPr="003913F3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56CC0" wp14:editId="6CC9C37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254000</wp:posOffset>
                      </wp:positionV>
                      <wp:extent cx="1809750" cy="0"/>
                      <wp:effectExtent l="0" t="76200" r="19050" b="952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.6pt;margin-top:20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oD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:rsidR="00CD5132" w:rsidRPr="003913F3" w:rsidRDefault="00CD5132" w:rsidP="00944D9C"/>
        </w:tc>
      </w:tr>
    </w:tbl>
    <w:p w:rsidR="00990C1F" w:rsidRDefault="00990C1F"/>
    <w:sectPr w:rsidR="00990C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2"/>
    <w:rsid w:val="00990C1F"/>
    <w:rsid w:val="00C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3">
    <w:name w:val="Tabel - Gitter3"/>
    <w:basedOn w:val="Tabel-Normal"/>
    <w:next w:val="Tabel-Gitter"/>
    <w:uiPriority w:val="59"/>
    <w:rsid w:val="00C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C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3">
    <w:name w:val="Tabel - Gitter3"/>
    <w:basedOn w:val="Tabel-Normal"/>
    <w:next w:val="Tabel-Gitter"/>
    <w:uiPriority w:val="59"/>
    <w:rsid w:val="00C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C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Marie Nørgaard</dc:creator>
  <cp:lastModifiedBy>Cathrine Marie Nørgaard</cp:lastModifiedBy>
  <cp:revision>1</cp:revision>
  <dcterms:created xsi:type="dcterms:W3CDTF">2017-04-24T14:21:00Z</dcterms:created>
  <dcterms:modified xsi:type="dcterms:W3CDTF">2017-04-24T14:23:00Z</dcterms:modified>
</cp:coreProperties>
</file>